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AD1" w:rsidRDefault="00536733" w:rsidP="0053673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6733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87753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</w:t>
      </w:r>
      <w:r w:rsidR="00441AD1" w:rsidRPr="00441AD1">
        <w:rPr>
          <w:rFonts w:ascii="Times New Roman" w:eastAsia="Times New Roman" w:hAnsi="Times New Roman" w:cs="Times New Roman"/>
          <w:b/>
          <w:sz w:val="28"/>
          <w:szCs w:val="28"/>
        </w:rPr>
        <w:t>Творческая деятельность учащихся в раскрытии их интеллектуальных, умственных и духовных возможностей.</w:t>
      </w:r>
    </w:p>
    <w:p w:rsidR="0087753D" w:rsidRPr="00441AD1" w:rsidRDefault="0087753D" w:rsidP="00441AD1">
      <w:pPr>
        <w:spacing w:line="36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bookmarkStart w:id="0" w:name="_GoBack"/>
      <w:r w:rsidRPr="00441AD1">
        <w:rPr>
          <w:rFonts w:ascii="Times New Roman" w:eastAsia="Times New Roman" w:hAnsi="Times New Roman" w:cs="Times New Roman"/>
          <w:i/>
          <w:sz w:val="28"/>
          <w:szCs w:val="28"/>
        </w:rPr>
        <w:t xml:space="preserve">Доклад  учителя МБОУ «Гвардейская школа №1» </w:t>
      </w:r>
      <w:proofErr w:type="spellStart"/>
      <w:r w:rsidRPr="00441AD1">
        <w:rPr>
          <w:rFonts w:ascii="Times New Roman" w:eastAsia="Times New Roman" w:hAnsi="Times New Roman" w:cs="Times New Roman"/>
          <w:i/>
          <w:sz w:val="28"/>
          <w:szCs w:val="28"/>
        </w:rPr>
        <w:t>Беденко</w:t>
      </w:r>
      <w:proofErr w:type="spellEnd"/>
      <w:r w:rsidRPr="00441AD1">
        <w:rPr>
          <w:rFonts w:ascii="Times New Roman" w:eastAsia="Times New Roman" w:hAnsi="Times New Roman" w:cs="Times New Roman"/>
          <w:i/>
          <w:sz w:val="28"/>
          <w:szCs w:val="28"/>
        </w:rPr>
        <w:t xml:space="preserve"> Л.С.</w:t>
      </w:r>
    </w:p>
    <w:bookmarkEnd w:id="0"/>
    <w:p w:rsidR="00536733" w:rsidRPr="00536733" w:rsidRDefault="00536733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6733">
        <w:rPr>
          <w:rFonts w:ascii="Times New Roman" w:eastAsia="Times New Roman" w:hAnsi="Times New Roman" w:cs="Times New Roman"/>
          <w:sz w:val="28"/>
          <w:szCs w:val="28"/>
        </w:rPr>
        <w:t>Огромные социальные преобразования, происходящие в нашей стране, бурный научно-технический прогресс предъявляют всё более высокие требования к обучению и воспитанию каждого человека, к его образованию и воспитанию. В этих условиях становится особенно актуально формирование у всех людей творческого подхода, активной жизненной позиции в труде, учёбе, работе.</w:t>
      </w:r>
    </w:p>
    <w:p w:rsidR="00536733" w:rsidRPr="00536733" w:rsidRDefault="00AC1B8D" w:rsidP="00441AD1">
      <w:pPr>
        <w:tabs>
          <w:tab w:val="left" w:pos="29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536733" w:rsidRPr="00536733">
        <w:rPr>
          <w:rFonts w:ascii="Times New Roman" w:eastAsia="Times New Roman" w:hAnsi="Times New Roman" w:cs="Times New Roman"/>
          <w:sz w:val="28"/>
          <w:szCs w:val="28"/>
        </w:rPr>
        <w:t>Актуальность процесса развития творческих способностей объясняется тем, что с одной стороны их развитие является основополагающим фактором целостного гармоничного процесса развития самой личности человека, с другой стороны, стимулирование творческих способностей подростков предопределяет во многом весь ход дальнейшей самореализации человека (и не только в каком-то избранном направлении).</w:t>
      </w:r>
    </w:p>
    <w:p w:rsidR="00536733" w:rsidRPr="00536733" w:rsidRDefault="00536733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6733">
        <w:rPr>
          <w:rFonts w:ascii="Times New Roman" w:eastAsia="Times New Roman" w:hAnsi="Times New Roman" w:cs="Times New Roman"/>
          <w:sz w:val="28"/>
          <w:szCs w:val="28"/>
        </w:rPr>
        <w:t>Но не менее важно заложить основы и здоровья душевного. Необходимым условием для этого является наличие ясных моральных ориентиров. Сформированность нравственных ценностей является важнейшим показателем целостной личности, подлинно самостоятельной и ответственной, способной создать собственное представление о своем будущем жизненном пути.</w:t>
      </w:r>
    </w:p>
    <w:p w:rsidR="0087753D" w:rsidRDefault="00536733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6733">
        <w:rPr>
          <w:rFonts w:ascii="Times New Roman" w:eastAsia="Times New Roman" w:hAnsi="Times New Roman" w:cs="Times New Roman"/>
          <w:sz w:val="28"/>
          <w:szCs w:val="28"/>
        </w:rPr>
        <w:t xml:space="preserve">Обладая огромным воспитательным, образовательным и развивающим потенциалом творческих способностей учащихся, </w:t>
      </w:r>
      <w:r w:rsidR="00AC1B8D">
        <w:rPr>
          <w:rFonts w:ascii="Times New Roman" w:eastAsia="Times New Roman" w:hAnsi="Times New Roman" w:cs="Times New Roman"/>
          <w:sz w:val="28"/>
          <w:szCs w:val="28"/>
        </w:rPr>
        <w:t xml:space="preserve">обучение </w:t>
      </w:r>
      <w:r w:rsidRPr="00536733">
        <w:rPr>
          <w:rFonts w:ascii="Times New Roman" w:eastAsia="Times New Roman" w:hAnsi="Times New Roman" w:cs="Times New Roman"/>
          <w:sz w:val="28"/>
          <w:szCs w:val="28"/>
        </w:rPr>
        <w:t>может реализоваться в том случае, если ученик в процессе</w:t>
      </w:r>
      <w:r w:rsidR="00AC1B8D">
        <w:rPr>
          <w:rFonts w:ascii="Times New Roman" w:eastAsia="Times New Roman" w:hAnsi="Times New Roman" w:cs="Times New Roman"/>
          <w:sz w:val="28"/>
          <w:szCs w:val="28"/>
        </w:rPr>
        <w:t xml:space="preserve"> учебной </w:t>
      </w:r>
      <w:r w:rsidRPr="00536733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будет расширять свой общеобразовательный кругозор, развивать свое мышление, память, чувства и эмоции; если в процессе будут формироваться социально-ценностные качества личности: мировоззрение, нравственные ценности и убеждения, черты характера. Преобразование общества через развитие личности должно стать основой общественного прогресса.</w:t>
      </w:r>
    </w:p>
    <w:p w:rsidR="00536733" w:rsidRPr="00441AD1" w:rsidRDefault="00536733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6733">
        <w:rPr>
          <w:rFonts w:ascii="Times New Roman" w:eastAsia="Times New Roman" w:hAnsi="Times New Roman" w:cs="Times New Roman"/>
          <w:sz w:val="28"/>
          <w:szCs w:val="28"/>
        </w:rPr>
        <w:t xml:space="preserve"> Творческие способности - это индивидуальные особенности качества человека, которые определяют успешность выполнения им творческой </w:t>
      </w:r>
      <w:r w:rsidRPr="00536733">
        <w:rPr>
          <w:rFonts w:ascii="Times New Roman" w:eastAsia="Times New Roman" w:hAnsi="Times New Roman" w:cs="Times New Roman"/>
          <w:sz w:val="28"/>
          <w:szCs w:val="28"/>
        </w:rPr>
        <w:lastRenderedPageBreak/>
        <w:t>деятельности различного рода.</w:t>
      </w:r>
      <w:r w:rsidR="00AC1B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6733">
        <w:rPr>
          <w:rFonts w:ascii="Times New Roman" w:eastAsia="Times New Roman" w:hAnsi="Times New Roman" w:cs="Times New Roman"/>
          <w:sz w:val="28"/>
          <w:szCs w:val="28"/>
        </w:rPr>
        <w:t>Способности определяют деятельность и развиваются в деятельности.</w:t>
      </w:r>
      <w:r w:rsidR="00AC1B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6733">
        <w:rPr>
          <w:rFonts w:ascii="Times New Roman" w:eastAsia="Times New Roman" w:hAnsi="Times New Roman" w:cs="Times New Roman"/>
          <w:sz w:val="28"/>
          <w:szCs w:val="28"/>
        </w:rPr>
        <w:t>Сущность способностей не сводится к знаниям, умениям и навыкам, но понятия знаний, умений, навыков и способностей взаимно обусловлены: с одной стороны способности являются предпосылкой овладения знаниями и умениями, а с другой - в процессе овладения умениями и знаниями происходит развития способностей.</w:t>
      </w:r>
      <w:r w:rsidRPr="0053673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41AD1">
        <w:rPr>
          <w:rFonts w:ascii="Times New Roman" w:eastAsia="Times New Roman" w:hAnsi="Times New Roman" w:cs="Times New Roman"/>
          <w:sz w:val="28"/>
          <w:szCs w:val="28"/>
        </w:rPr>
        <w:t>Потому способности развиваются в процессе обучения той или иной деятельности.</w:t>
      </w:r>
    </w:p>
    <w:p w:rsidR="00AC1B8D" w:rsidRDefault="0060112A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112A">
        <w:rPr>
          <w:rFonts w:ascii="Times New Roman" w:eastAsia="Times New Roman" w:hAnsi="Times New Roman" w:cs="Times New Roman"/>
          <w:sz w:val="28"/>
          <w:szCs w:val="28"/>
        </w:rPr>
        <w:t>Создание эмоционального настроя, включение чувств,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подсознания помогут учителю настроить детей на творческую работу. Урок обучающего сочинения о любви к родине, можно начать со стихотворения6</w:t>
      </w:r>
    </w:p>
    <w:p w:rsidR="0060112A" w:rsidRDefault="0060112A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Касаясь трех великих океанов,</w:t>
      </w:r>
    </w:p>
    <w:p w:rsidR="0060112A" w:rsidRDefault="0060112A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Она лежит, раскинув города,</w:t>
      </w:r>
    </w:p>
    <w:p w:rsidR="0060112A" w:rsidRDefault="0060112A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Покрыта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сеткою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меридианов,</w:t>
      </w:r>
    </w:p>
    <w:p w:rsidR="0060112A" w:rsidRDefault="0060112A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Непобедима, широка, горда.</w:t>
      </w:r>
    </w:p>
    <w:p w:rsidR="0060112A" w:rsidRDefault="0060112A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Далее идет работа с картой мира.</w:t>
      </w:r>
    </w:p>
    <w:p w:rsidR="0060112A" w:rsidRDefault="0060112A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Какую площадь занимает Российское государство?</w:t>
      </w:r>
    </w:p>
    <w:p w:rsidR="0060112A" w:rsidRDefault="0060112A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Есть ли на карте Европы государство с подобной площадью?</w:t>
      </w:r>
    </w:p>
    <w:p w:rsidR="0060112A" w:rsidRDefault="0060112A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Сколько государств являются «соседями» России?</w:t>
      </w:r>
    </w:p>
    <w:p w:rsidR="0060112A" w:rsidRDefault="0060112A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Как вы думаете, сколько народностей проживает на территории нашего государства?</w:t>
      </w:r>
    </w:p>
    <w:p w:rsidR="0060112A" w:rsidRPr="0060112A" w:rsidRDefault="0060112A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Гордость за нашу Родину не однажды заставляла </w:t>
      </w:r>
      <w:r w:rsidR="005675E9">
        <w:rPr>
          <w:rFonts w:ascii="Times New Roman" w:eastAsia="Times New Roman" w:hAnsi="Times New Roman" w:cs="Times New Roman"/>
          <w:sz w:val="28"/>
          <w:szCs w:val="28"/>
        </w:rPr>
        <w:t>брать в руки перо поэтов и писателей, И задачей нашего урока является создание собственного текста о Родине.</w:t>
      </w:r>
    </w:p>
    <w:p w:rsidR="00536733" w:rsidRPr="00536733" w:rsidRDefault="00536733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6733">
        <w:rPr>
          <w:rFonts w:ascii="Times New Roman" w:eastAsia="Times New Roman" w:hAnsi="Times New Roman" w:cs="Times New Roman"/>
          <w:sz w:val="28"/>
          <w:szCs w:val="28"/>
        </w:rPr>
        <w:t>Под творческими способностями разумеются такие, которые определяют процесс создания предметов духовной и материальной культуры, производство новых идей, открытий и изобретений. Иными словами творческие способности определяют процесс индивидуального творчества в различных областях творческой деятельности. При этом применительно к детям творчество определяется как форму деятельности человека, направленную на создание качественно новых для него ценностей, имеющих общественное значение.</w:t>
      </w:r>
    </w:p>
    <w:p w:rsidR="00536733" w:rsidRDefault="00536733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6733">
        <w:rPr>
          <w:rFonts w:ascii="Times New Roman" w:eastAsia="Times New Roman" w:hAnsi="Times New Roman" w:cs="Times New Roman"/>
          <w:sz w:val="28"/>
          <w:szCs w:val="28"/>
        </w:rPr>
        <w:lastRenderedPageBreak/>
        <w:t>Важным условием для развития творческих способностей является развитие именно творческой деятельности, а не обучение только техническим навыкам и умениям. Для преодоления этого необходимо развивать обусловленное возрастными особенностями развития личности подростка стремление к общению со сверстниками, направляя его на стремление к общению через результаты творчества.</w:t>
      </w:r>
    </w:p>
    <w:p w:rsidR="005675E9" w:rsidRDefault="005675E9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Обучающее сочинение – рассуждение с характеристикой личности (Он жил для людей…», «Долг служения Отечеству»_.</w:t>
      </w:r>
      <w:proofErr w:type="gramEnd"/>
    </w:p>
    <w:p w:rsidR="005675E9" w:rsidRDefault="005675E9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Пока человек сидит, не узнаешь, хромой он или не хромой.</w:t>
      </w:r>
    </w:p>
    <w:p w:rsidR="005675E9" w:rsidRDefault="005675E9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Пока человек спит, не узнаешь, крив он или не крив.</w:t>
      </w:r>
    </w:p>
    <w:p w:rsidR="005675E9" w:rsidRDefault="005675E9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Пока человек обедает, не узнаешь, трус он или герой.</w:t>
      </w:r>
    </w:p>
    <w:p w:rsidR="005675E9" w:rsidRDefault="005675E9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Пока человек молчит, не узнаешь, лжив он или правдив.</w:t>
      </w:r>
    </w:p>
    <w:p w:rsidR="005675E9" w:rsidRDefault="005675E9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Р.Гамзатов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5675E9" w:rsidRDefault="005675E9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Как узнать человека? Об этом раздумывали люди не одного поколения. Обратимся к опыту народной мудрости. </w:t>
      </w:r>
      <w:r w:rsidR="00441AD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>(Восстановление пословиц).</w:t>
      </w:r>
    </w:p>
    <w:p w:rsidR="00E11675" w:rsidRDefault="00E11675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Другой вид работы-разбор текста на детали, использование его для создания собственного текста. При этом идет работа со словарями, авторскими текстами, цитатами, стихотворениями.</w:t>
      </w:r>
    </w:p>
    <w:p w:rsidR="00E11675" w:rsidRPr="00536733" w:rsidRDefault="00E11675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Далее идет реконструкция – создание своего мира, текста, рисунка, проекта. На уроках развития речи на данном этапе разрабатывается план творческой работы, составляется круг вопросов, требующих освещения, создается собственный текст.</w:t>
      </w:r>
    </w:p>
    <w:p w:rsidR="00536733" w:rsidRPr="00441AD1" w:rsidRDefault="00E11675" w:rsidP="00441A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="00536733" w:rsidRPr="00441AD1">
        <w:rPr>
          <w:rFonts w:ascii="Times New Roman" w:eastAsia="Times New Roman" w:hAnsi="Times New Roman" w:cs="Times New Roman"/>
          <w:sz w:val="28"/>
          <w:szCs w:val="28"/>
        </w:rPr>
        <w:t xml:space="preserve">Творческая деятельность - предполагает развитие склонностей, интереса детей, раскрытие их творческого потенциала. </w:t>
      </w:r>
      <w:proofErr w:type="gramStart"/>
      <w:r w:rsidR="00536733" w:rsidRPr="00441AD1">
        <w:rPr>
          <w:rFonts w:ascii="Times New Roman" w:eastAsia="Times New Roman" w:hAnsi="Times New Roman" w:cs="Times New Roman"/>
          <w:sz w:val="28"/>
          <w:szCs w:val="28"/>
        </w:rPr>
        <w:t>Творческая деятельность отражается в таких формах, как концерты, конкурсы песни, чтецов, рисунков, театр, дизайн - клуб.</w:t>
      </w:r>
      <w:proofErr w:type="gramEnd"/>
      <w:r w:rsidR="0087753D" w:rsidRPr="00441A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6733" w:rsidRPr="00441AD1">
        <w:rPr>
          <w:rFonts w:ascii="Times New Roman" w:eastAsia="Times New Roman" w:hAnsi="Times New Roman" w:cs="Times New Roman"/>
          <w:sz w:val="28"/>
          <w:szCs w:val="28"/>
        </w:rPr>
        <w:t xml:space="preserve">Содержание внеклассной работы не во всех школах одинаковое, на него оказывает влияние следующие факторы: </w:t>
      </w:r>
    </w:p>
    <w:p w:rsidR="00536733" w:rsidRPr="00441AD1" w:rsidRDefault="00AC1B8D" w:rsidP="00441A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AD1">
        <w:rPr>
          <w:rFonts w:ascii="Times New Roman" w:eastAsia="Times New Roman" w:hAnsi="Times New Roman" w:cs="Times New Roman"/>
          <w:sz w:val="28"/>
          <w:szCs w:val="28"/>
        </w:rPr>
        <w:t>1</w:t>
      </w:r>
      <w:r w:rsidR="00536733" w:rsidRPr="00441AD1">
        <w:rPr>
          <w:rFonts w:ascii="Times New Roman" w:eastAsia="Times New Roman" w:hAnsi="Times New Roman" w:cs="Times New Roman"/>
          <w:sz w:val="28"/>
          <w:szCs w:val="28"/>
        </w:rPr>
        <w:t>) традиции и особенности школы;</w:t>
      </w:r>
    </w:p>
    <w:p w:rsidR="00536733" w:rsidRPr="00441AD1" w:rsidRDefault="00AC1B8D" w:rsidP="00441A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AD1">
        <w:rPr>
          <w:rFonts w:ascii="Times New Roman" w:eastAsia="Times New Roman" w:hAnsi="Times New Roman" w:cs="Times New Roman"/>
          <w:sz w:val="28"/>
          <w:szCs w:val="28"/>
        </w:rPr>
        <w:t>2</w:t>
      </w:r>
      <w:r w:rsidR="00536733" w:rsidRPr="00441AD1">
        <w:rPr>
          <w:rFonts w:ascii="Times New Roman" w:eastAsia="Times New Roman" w:hAnsi="Times New Roman" w:cs="Times New Roman"/>
          <w:sz w:val="28"/>
          <w:szCs w:val="28"/>
        </w:rPr>
        <w:t>)особенности возраста, класса, индивидуальности детей;</w:t>
      </w:r>
    </w:p>
    <w:p w:rsidR="00536733" w:rsidRPr="00441AD1" w:rsidRDefault="00AC1B8D" w:rsidP="00441A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AD1">
        <w:rPr>
          <w:rFonts w:ascii="Times New Roman" w:eastAsia="Times New Roman" w:hAnsi="Times New Roman" w:cs="Times New Roman"/>
          <w:sz w:val="28"/>
          <w:szCs w:val="28"/>
        </w:rPr>
        <w:t>3</w:t>
      </w:r>
      <w:r w:rsidR="00536733" w:rsidRPr="00441AD1">
        <w:rPr>
          <w:rFonts w:ascii="Times New Roman" w:eastAsia="Times New Roman" w:hAnsi="Times New Roman" w:cs="Times New Roman"/>
          <w:sz w:val="28"/>
          <w:szCs w:val="28"/>
        </w:rPr>
        <w:t>)особенности самого учителя, интересы, склонности, установки.</w:t>
      </w:r>
    </w:p>
    <w:p w:rsidR="00536733" w:rsidRPr="00536733" w:rsidRDefault="00536733" w:rsidP="00441A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673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школе учащиеся проводят десять лет своей жизни, и жаль, если это время теряется просто так. Ведь за такой период можно познакомиться не только со знаниями, добытыми людьми, но, и это - главное, познать самого себя, определить свои склонности, возможности и способности, чтобы найти им наилучшее применение в дальнейшем. "Самое трудное - познать самого себя" - доносится до нас голос Фалеса из </w:t>
      </w:r>
      <w:proofErr w:type="spellStart"/>
      <w:r w:rsidRPr="00536733">
        <w:rPr>
          <w:rFonts w:ascii="Times New Roman" w:eastAsia="Times New Roman" w:hAnsi="Times New Roman" w:cs="Times New Roman"/>
          <w:sz w:val="28"/>
          <w:szCs w:val="28"/>
        </w:rPr>
        <w:t>Милета</w:t>
      </w:r>
      <w:proofErr w:type="spellEnd"/>
      <w:r w:rsidRPr="00536733">
        <w:rPr>
          <w:rFonts w:ascii="Times New Roman" w:eastAsia="Times New Roman" w:hAnsi="Times New Roman" w:cs="Times New Roman"/>
          <w:sz w:val="28"/>
          <w:szCs w:val="28"/>
        </w:rPr>
        <w:t xml:space="preserve"> через 2,5 тысячи лет, а в начале нашей эры римский философ Сенека указывал путь самопознания: "Свои способности человек может узнать, только попытавшись применить их на деле". Каждый человек обладает какими-то способностями и каждый учащийся в школе должен иметь свой шанс для того, чтобы изучать себя, свои способности: и тот, кто склонен к логическому мышлению, и тот, у кого умелые, чуткие руки, и тот, кто обладает чувством прекрасного и склонен к занятиям искусством. Однако жесткие рамки учебного времени существенно ограничивают инициативу и учащихся, и учителя. Широкие возможности для реализации своих </w:t>
      </w:r>
      <w:proofErr w:type="gramStart"/>
      <w:r w:rsidRPr="00536733">
        <w:rPr>
          <w:rFonts w:ascii="Times New Roman" w:eastAsia="Times New Roman" w:hAnsi="Times New Roman" w:cs="Times New Roman"/>
          <w:sz w:val="28"/>
          <w:szCs w:val="28"/>
        </w:rPr>
        <w:t>способностей</w:t>
      </w:r>
      <w:proofErr w:type="gramEnd"/>
      <w:r w:rsidRPr="00536733">
        <w:rPr>
          <w:rFonts w:ascii="Times New Roman" w:eastAsia="Times New Roman" w:hAnsi="Times New Roman" w:cs="Times New Roman"/>
          <w:sz w:val="28"/>
          <w:szCs w:val="28"/>
        </w:rPr>
        <w:t xml:space="preserve"> как для учащихся так и для учителей дает внеклассная работа. При ее организации ведущими должны быть принципы свободы выбора учащимися занятий по интересам и обеспечения возможности развития творческих способностей каждому. </w:t>
      </w:r>
    </w:p>
    <w:p w:rsidR="00536733" w:rsidRPr="00536733" w:rsidRDefault="00536733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6733">
        <w:rPr>
          <w:rFonts w:ascii="Times New Roman" w:eastAsia="Times New Roman" w:hAnsi="Times New Roman" w:cs="Times New Roman"/>
          <w:sz w:val="28"/>
          <w:szCs w:val="28"/>
        </w:rPr>
        <w:t xml:space="preserve">Внеклассная работа, с одной стороны, оказывает влияние на ученика: приучает его к самостоятельности, вносит элементы исследовательской, творческой деятельности. С другой стороны, опыт проведения внеклассной работы показывает, что она полезна и для учителя: помогает лучше узнать индивидуальные способности учащихся, выявить среди них наиболее одаренных, проявляющих интерес к определенной области знаний, направлять развитие этого интереса. Внеклассная работа развивает организаторские способности учителя, заставляет быть в курсе последних достижений в науке, дает возможность проявления творческой инициативы. Кроме того, многие формы организации внеклассной работы переносятся на урочные занятия. Следовательно, внеклассная работа дает возможность творческого роста не только для ученика, но и для учителя, позволяет разнообразить и обогатить формы организации и проведения учебного процесса. Организация внеклассных занятий должна осуществляться с </w:t>
      </w:r>
      <w:r w:rsidRPr="0053673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учетом рационального использования времени учащихся и учителей. При планировании внеклассной работы полезно придерживаться принципа: лучше меньше, но высокого качества. Трагедия современной школы в том, что вместе с прежними детскими организациями из нее ушла деятельность. И здесь пока зияет пустота. </w:t>
      </w:r>
    </w:p>
    <w:p w:rsidR="00536733" w:rsidRPr="00536733" w:rsidRDefault="00536733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6733">
        <w:rPr>
          <w:rFonts w:ascii="Times New Roman" w:eastAsia="Times New Roman" w:hAnsi="Times New Roman" w:cs="Times New Roman"/>
          <w:sz w:val="28"/>
          <w:szCs w:val="28"/>
        </w:rPr>
        <w:t xml:space="preserve">Принцип </w:t>
      </w:r>
      <w:proofErr w:type="spellStart"/>
      <w:r w:rsidRPr="00536733"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 w:rsidRPr="00536733">
        <w:rPr>
          <w:rFonts w:ascii="Times New Roman" w:eastAsia="Times New Roman" w:hAnsi="Times New Roman" w:cs="Times New Roman"/>
          <w:sz w:val="28"/>
          <w:szCs w:val="28"/>
        </w:rPr>
        <w:t xml:space="preserve"> подхода - один из важнейших в процессе воспитания. Его суть в том, что только в деятельности развивается человек, в деятельности познает себя и окружающий мир, обретает жизненный опыт и нравственные ценности. В деятельности он учится защищаться и отстаивать свое человеческое достоинство, утверждает и реализует себя в обществе, учится чувствовать, переживать, радоваться жизни. </w:t>
      </w:r>
    </w:p>
    <w:p w:rsidR="00536733" w:rsidRPr="00536733" w:rsidRDefault="00536733" w:rsidP="00441A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6733">
        <w:rPr>
          <w:rFonts w:ascii="Times New Roman" w:eastAsia="Times New Roman" w:hAnsi="Times New Roman" w:cs="Times New Roman"/>
          <w:sz w:val="28"/>
          <w:szCs w:val="28"/>
        </w:rPr>
        <w:t xml:space="preserve">В школе должны быть представлены все виды деятельности, а не только </w:t>
      </w:r>
      <w:proofErr w:type="gramStart"/>
      <w:r w:rsidRPr="00536733">
        <w:rPr>
          <w:rFonts w:ascii="Times New Roman" w:eastAsia="Times New Roman" w:hAnsi="Times New Roman" w:cs="Times New Roman"/>
          <w:sz w:val="28"/>
          <w:szCs w:val="28"/>
        </w:rPr>
        <w:t>учебная</w:t>
      </w:r>
      <w:proofErr w:type="gramEnd"/>
      <w:r w:rsidRPr="00536733">
        <w:rPr>
          <w:rFonts w:ascii="Times New Roman" w:eastAsia="Times New Roman" w:hAnsi="Times New Roman" w:cs="Times New Roman"/>
          <w:sz w:val="28"/>
          <w:szCs w:val="28"/>
        </w:rPr>
        <w:t>, в которой не все дети могут быть одинаково успешны, но и спорт, физический труд и ремесла, художественное и техническо</w:t>
      </w:r>
      <w:r w:rsidR="0087753D">
        <w:rPr>
          <w:rFonts w:ascii="Times New Roman" w:eastAsia="Times New Roman" w:hAnsi="Times New Roman" w:cs="Times New Roman"/>
          <w:sz w:val="28"/>
          <w:szCs w:val="28"/>
        </w:rPr>
        <w:t>е творчество, свободное общение.</w:t>
      </w:r>
    </w:p>
    <w:p w:rsidR="00536733" w:rsidRPr="00536733" w:rsidRDefault="00536733" w:rsidP="00441A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20DE0" w:rsidRPr="00536733" w:rsidRDefault="00620DE0" w:rsidP="00536733">
      <w:pPr>
        <w:rPr>
          <w:rFonts w:ascii="Times New Roman" w:hAnsi="Times New Roman" w:cs="Times New Roman"/>
          <w:sz w:val="28"/>
          <w:szCs w:val="28"/>
        </w:rPr>
      </w:pPr>
    </w:p>
    <w:sectPr w:rsidR="00620DE0" w:rsidRPr="00536733" w:rsidSect="0053673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733"/>
    <w:rsid w:val="00441AD1"/>
    <w:rsid w:val="00536733"/>
    <w:rsid w:val="005675E9"/>
    <w:rsid w:val="0060112A"/>
    <w:rsid w:val="00620DE0"/>
    <w:rsid w:val="0087753D"/>
    <w:rsid w:val="00AC1B8D"/>
    <w:rsid w:val="00B625CE"/>
    <w:rsid w:val="00E11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A26AC6B54FEED42A583F2607A77C5BD" ma:contentTypeVersion="0" ma:contentTypeDescription="Создание документа." ma:contentTypeScope="" ma:versionID="3f81b5982c6313058ce7b4b35bf87a97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7A5A78B-19C5-4BD8-BABC-DE98588E4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0EA71AF-C491-44B9-B31F-2F6A1E4DB9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D3A224-F5CC-4E91-9FCB-0A21A70C421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Таня</cp:lastModifiedBy>
  <cp:revision>6</cp:revision>
  <dcterms:created xsi:type="dcterms:W3CDTF">2012-11-22T13:01:00Z</dcterms:created>
  <dcterms:modified xsi:type="dcterms:W3CDTF">2019-03-19T17:28:00Z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0x010100AA26AC6B54FEED42A583F2607A77C5BD</vt:lpwstr>
  </property>
</Properties>
</file>